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B80D8" w14:textId="77777777" w:rsidR="00587CA6" w:rsidRPr="00654ED4" w:rsidRDefault="00907CFF" w:rsidP="005D7EE8">
      <w:pPr>
        <w:rPr>
          <w:rFonts w:ascii="Trade Gothic LT Com" w:hAnsi="Trade Gothic LT Com"/>
          <w:b/>
          <w:sz w:val="28"/>
          <w:szCs w:val="28"/>
        </w:rPr>
      </w:pPr>
      <w:r w:rsidRPr="00654ED4">
        <w:rPr>
          <w:rFonts w:ascii="Trade Gothic LT Com" w:hAnsi="Trade Gothic LT Com"/>
          <w:b/>
          <w:sz w:val="28"/>
          <w:szCs w:val="28"/>
        </w:rPr>
        <w:t>Better Bike Share Partnership</w:t>
      </w:r>
    </w:p>
    <w:p w14:paraId="624A8C2D" w14:textId="5DB6F83B" w:rsidR="00907CFF" w:rsidRPr="00654ED4" w:rsidRDefault="00546258" w:rsidP="005D7EE8">
      <w:pPr>
        <w:rPr>
          <w:rFonts w:ascii="Trade Gothic LT Com" w:hAnsi="Trade Gothic LT Com"/>
          <w:b/>
          <w:sz w:val="28"/>
          <w:szCs w:val="28"/>
        </w:rPr>
      </w:pPr>
      <w:r w:rsidRPr="00654ED4">
        <w:rPr>
          <w:rFonts w:ascii="Trade Gothic LT Com" w:hAnsi="Trade Gothic LT Com"/>
          <w:b/>
          <w:sz w:val="28"/>
          <w:szCs w:val="28"/>
        </w:rPr>
        <w:t>Travel Scholarship</w:t>
      </w:r>
    </w:p>
    <w:p w14:paraId="043A307E" w14:textId="44060F77" w:rsidR="00907CFF" w:rsidRPr="00654ED4" w:rsidRDefault="00546258" w:rsidP="005D7EE8">
      <w:pPr>
        <w:rPr>
          <w:rFonts w:ascii="Trade Gothic LT Com" w:hAnsi="Trade Gothic LT Com"/>
          <w:b/>
          <w:sz w:val="28"/>
          <w:szCs w:val="28"/>
        </w:rPr>
      </w:pPr>
      <w:r w:rsidRPr="00654ED4">
        <w:rPr>
          <w:rFonts w:ascii="Trade Gothic LT Com" w:hAnsi="Trade Gothic LT Com"/>
          <w:b/>
          <w:sz w:val="28"/>
          <w:szCs w:val="28"/>
        </w:rPr>
        <w:t xml:space="preserve">Guidelines and </w:t>
      </w:r>
      <w:r w:rsidR="001C2204" w:rsidRPr="00654ED4">
        <w:rPr>
          <w:rFonts w:ascii="Trade Gothic LT Com" w:hAnsi="Trade Gothic LT Com"/>
          <w:b/>
          <w:sz w:val="28"/>
          <w:szCs w:val="28"/>
        </w:rPr>
        <w:t>Application</w:t>
      </w:r>
    </w:p>
    <w:p w14:paraId="4762F3DE" w14:textId="77777777" w:rsidR="00907CFF" w:rsidRPr="00654ED4" w:rsidRDefault="00907CFF" w:rsidP="00E300BA">
      <w:pPr>
        <w:jc w:val="right"/>
        <w:rPr>
          <w:rFonts w:ascii="Trade Gothic LT Com" w:hAnsi="Trade Gothic LT Com"/>
        </w:rPr>
        <w:sectPr w:rsidR="00907CFF" w:rsidRPr="00654ED4" w:rsidSect="00907CFF">
          <w:pgSz w:w="12240" w:h="15840"/>
          <w:pgMar w:top="1440" w:right="1800" w:bottom="1440" w:left="1800" w:header="720" w:footer="720" w:gutter="0"/>
          <w:cols w:num="2" w:space="720"/>
        </w:sectPr>
      </w:pPr>
      <w:bookmarkStart w:id="0" w:name="_GoBack"/>
      <w:bookmarkEnd w:id="0"/>
      <w:r w:rsidRPr="00654ED4">
        <w:rPr>
          <w:rFonts w:ascii="Trade Gothic LT Com" w:hAnsi="Trade Gothic LT Com"/>
          <w:noProof/>
        </w:rPr>
        <w:drawing>
          <wp:inline distT="0" distB="0" distL="0" distR="0" wp14:anchorId="378FC597" wp14:editId="219BF765">
            <wp:extent cx="1003300" cy="10033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ln>
                      <a:noFill/>
                    </a:ln>
                  </pic:spPr>
                </pic:pic>
              </a:graphicData>
            </a:graphic>
          </wp:inline>
        </w:drawing>
      </w:r>
    </w:p>
    <w:p w14:paraId="3A3257ED" w14:textId="77777777" w:rsidR="00907CFF" w:rsidRPr="00654ED4" w:rsidRDefault="00907CFF">
      <w:pPr>
        <w:rPr>
          <w:rFonts w:ascii="Trade Gothic LT Com" w:hAnsi="Trade Gothic LT Com"/>
        </w:rPr>
      </w:pPr>
    </w:p>
    <w:p w14:paraId="50647F04" w14:textId="77777777" w:rsidR="00546258" w:rsidRPr="00654ED4" w:rsidRDefault="00546258">
      <w:pPr>
        <w:rPr>
          <w:rFonts w:ascii="Trade Gothic LT Com" w:hAnsi="Trade Gothic LT Com"/>
          <w:u w:val="single"/>
        </w:rPr>
      </w:pPr>
    </w:p>
    <w:p w14:paraId="3A698AFB" w14:textId="028CBE23" w:rsidR="00546258" w:rsidRPr="00654ED4" w:rsidRDefault="00546258">
      <w:pPr>
        <w:rPr>
          <w:rFonts w:ascii="Trade Gothic LT Com" w:hAnsi="Trade Gothic LT Com"/>
        </w:rPr>
      </w:pPr>
      <w:r w:rsidRPr="00654ED4">
        <w:rPr>
          <w:rFonts w:ascii="Trade Gothic LT Com" w:hAnsi="Trade Gothic LT Com"/>
        </w:rPr>
        <w:t xml:space="preserve">The Better Bike Share Partnership </w:t>
      </w:r>
      <w:r w:rsidR="001C2204" w:rsidRPr="00654ED4">
        <w:rPr>
          <w:rFonts w:ascii="Trade Gothic LT Com" w:hAnsi="Trade Gothic LT Com"/>
        </w:rPr>
        <w:t>is a collaboration funded by The JPB Foundation to build equitable and replicable bike share systems. The partners include The City of Philadelphia, Bicycle Coalition of Greater Philadelphia, the National Association of City Transportation Officials (NACTO) and the PeopleForBikes Foundation.</w:t>
      </w:r>
    </w:p>
    <w:p w14:paraId="34718875" w14:textId="77777777" w:rsidR="001C2204" w:rsidRPr="00654ED4" w:rsidRDefault="001C2204">
      <w:pPr>
        <w:rPr>
          <w:rFonts w:ascii="Trade Gothic LT Com" w:hAnsi="Trade Gothic LT Com"/>
        </w:rPr>
      </w:pPr>
    </w:p>
    <w:p w14:paraId="6C66E71B" w14:textId="0A583BE6" w:rsidR="001C2204" w:rsidRPr="00654ED4" w:rsidRDefault="001C2204">
      <w:pPr>
        <w:rPr>
          <w:rFonts w:ascii="Trade Gothic LT Com" w:hAnsi="Trade Gothic LT Com"/>
        </w:rPr>
      </w:pPr>
      <w:r w:rsidRPr="00654ED4">
        <w:rPr>
          <w:rFonts w:ascii="Trade Gothic LT Com" w:hAnsi="Trade Gothic LT Com"/>
        </w:rPr>
        <w:t xml:space="preserve">The Better Bike Share Partnership (BBSP) has a limited amount of funding to support travel to conferences, meetings, or other events that will 1) help us disseminate information about the strategies, lessons learned and best practices of our partners and grantees, and 2) provide professional development opportunities for partners and grantees. </w:t>
      </w:r>
    </w:p>
    <w:p w14:paraId="6D14B2E3" w14:textId="77777777" w:rsidR="00FD5DE2" w:rsidRPr="00654ED4" w:rsidRDefault="00FD5DE2">
      <w:pPr>
        <w:rPr>
          <w:rFonts w:ascii="Trade Gothic LT Com" w:hAnsi="Trade Gothic LT Com"/>
        </w:rPr>
      </w:pPr>
    </w:p>
    <w:p w14:paraId="4E1FB1BD" w14:textId="30F2827E" w:rsidR="00FD5DE2" w:rsidRPr="0032487B" w:rsidRDefault="00FD5DE2">
      <w:pPr>
        <w:rPr>
          <w:rFonts w:ascii="Trade Gothic LT Com" w:hAnsi="Trade Gothic LT Com"/>
          <w:b/>
          <w:sz w:val="28"/>
          <w:szCs w:val="28"/>
          <w:u w:val="single"/>
        </w:rPr>
      </w:pPr>
      <w:r w:rsidRPr="0032487B">
        <w:rPr>
          <w:rFonts w:ascii="Trade Gothic LT Com" w:hAnsi="Trade Gothic LT Com"/>
          <w:b/>
          <w:sz w:val="28"/>
          <w:szCs w:val="28"/>
          <w:u w:val="single"/>
        </w:rPr>
        <w:t>Guidelines</w:t>
      </w:r>
    </w:p>
    <w:p w14:paraId="6284E5A7" w14:textId="71CA9C8B" w:rsidR="00FD5DE2" w:rsidRPr="00654ED4" w:rsidRDefault="00FD5DE2" w:rsidP="00EF6D6B">
      <w:pPr>
        <w:ind w:left="1440" w:hanging="1440"/>
        <w:rPr>
          <w:rFonts w:ascii="Trade Gothic LT Com" w:hAnsi="Trade Gothic LT Com"/>
        </w:rPr>
      </w:pPr>
      <w:r w:rsidRPr="00654ED4">
        <w:rPr>
          <w:rFonts w:ascii="Trade Gothic LT Com" w:hAnsi="Trade Gothic LT Com"/>
        </w:rPr>
        <w:t>El</w:t>
      </w:r>
      <w:r w:rsidR="00B73566">
        <w:rPr>
          <w:rFonts w:ascii="Trade Gothic LT Com" w:hAnsi="Trade Gothic LT Com"/>
        </w:rPr>
        <w:t>igibility:</w:t>
      </w:r>
      <w:r w:rsidR="00B73566">
        <w:rPr>
          <w:rFonts w:ascii="Trade Gothic LT Com" w:hAnsi="Trade Gothic LT Com"/>
        </w:rPr>
        <w:tab/>
        <w:t>Applicant must be</w:t>
      </w:r>
      <w:r w:rsidRPr="00654ED4">
        <w:rPr>
          <w:rFonts w:ascii="Trade Gothic LT Com" w:hAnsi="Trade Gothic LT Com"/>
        </w:rPr>
        <w:t xml:space="preserve"> </w:t>
      </w:r>
      <w:r w:rsidR="00B73566">
        <w:rPr>
          <w:rFonts w:ascii="Trade Gothic LT Com" w:hAnsi="Trade Gothic LT Com"/>
        </w:rPr>
        <w:t xml:space="preserve">an </w:t>
      </w:r>
      <w:r w:rsidRPr="00654ED4">
        <w:rPr>
          <w:rFonts w:ascii="Trade Gothic LT Com" w:hAnsi="Trade Gothic LT Com"/>
        </w:rPr>
        <w:t xml:space="preserve">employee, </w:t>
      </w:r>
      <w:r w:rsidR="00B73566">
        <w:rPr>
          <w:rFonts w:ascii="Trade Gothic LT Com" w:hAnsi="Trade Gothic LT Com"/>
        </w:rPr>
        <w:t>contract worker or consultant of</w:t>
      </w:r>
      <w:r w:rsidRPr="00654ED4">
        <w:rPr>
          <w:rFonts w:ascii="Trade Gothic LT Com" w:hAnsi="Trade Gothic LT Com"/>
        </w:rPr>
        <w:t xml:space="preserve"> a Better Bike Share partner or </w:t>
      </w:r>
      <w:r w:rsidR="00B73566">
        <w:rPr>
          <w:rFonts w:ascii="Trade Gothic LT Com" w:hAnsi="Trade Gothic LT Com"/>
        </w:rPr>
        <w:t xml:space="preserve">of an </w:t>
      </w:r>
      <w:r w:rsidRPr="00654ED4">
        <w:rPr>
          <w:rFonts w:ascii="Trade Gothic LT Com" w:hAnsi="Trade Gothic LT Com"/>
        </w:rPr>
        <w:t xml:space="preserve">organization funded by a grant from the BBSP. The BBSP may invite a person outside these organizations to apply for </w:t>
      </w:r>
      <w:r w:rsidR="00EF6D6B" w:rsidRPr="00654ED4">
        <w:rPr>
          <w:rFonts w:ascii="Trade Gothic LT Com" w:hAnsi="Trade Gothic LT Com"/>
        </w:rPr>
        <w:t>scholarship assistance on a case-by-case basis.</w:t>
      </w:r>
    </w:p>
    <w:p w14:paraId="43084973" w14:textId="77777777" w:rsidR="00EF6D6B" w:rsidRPr="00654ED4" w:rsidRDefault="00EF6D6B" w:rsidP="00EF6D6B">
      <w:pPr>
        <w:ind w:left="1440" w:hanging="1440"/>
        <w:rPr>
          <w:rFonts w:ascii="Trade Gothic LT Com" w:hAnsi="Trade Gothic LT Com"/>
        </w:rPr>
      </w:pPr>
    </w:p>
    <w:p w14:paraId="2FF6A256" w14:textId="5ED133AA" w:rsidR="00EF6D6B" w:rsidRPr="00654ED4" w:rsidRDefault="00EF6D6B" w:rsidP="00EF6D6B">
      <w:pPr>
        <w:ind w:left="1440" w:hanging="1440"/>
        <w:rPr>
          <w:rFonts w:ascii="Trade Gothic LT Com" w:hAnsi="Trade Gothic LT Com"/>
        </w:rPr>
      </w:pPr>
      <w:r w:rsidRPr="00654ED4">
        <w:rPr>
          <w:rFonts w:ascii="Trade Gothic LT Com" w:hAnsi="Trade Gothic LT Com"/>
        </w:rPr>
        <w:t xml:space="preserve">Funding </w:t>
      </w:r>
    </w:p>
    <w:p w14:paraId="23BE83C0" w14:textId="770A8AB1" w:rsidR="00EF6D6B" w:rsidRPr="00654ED4" w:rsidRDefault="00EF6D6B" w:rsidP="00EF6D6B">
      <w:pPr>
        <w:ind w:left="1440" w:hanging="1440"/>
        <w:rPr>
          <w:rFonts w:ascii="Trade Gothic LT Com" w:hAnsi="Trade Gothic LT Com"/>
        </w:rPr>
      </w:pPr>
      <w:r w:rsidRPr="00654ED4">
        <w:rPr>
          <w:rFonts w:ascii="Trade Gothic LT Com" w:hAnsi="Trade Gothic LT Com"/>
        </w:rPr>
        <w:t>Priorities:</w:t>
      </w:r>
      <w:r w:rsidRPr="00654ED4">
        <w:rPr>
          <w:rFonts w:ascii="Trade Gothic LT Com" w:hAnsi="Trade Gothic LT Com"/>
        </w:rPr>
        <w:tab/>
      </w:r>
      <w:r w:rsidR="00F6332F" w:rsidRPr="00654ED4">
        <w:rPr>
          <w:rFonts w:ascii="Trade Gothic LT Com" w:hAnsi="Trade Gothic LT Com"/>
        </w:rPr>
        <w:t>First priority will be for eligible applicants invited to speak, present, or participate in a panel or other activity at a conference, workshop or other event. Professional develo</w:t>
      </w:r>
      <w:r w:rsidR="00B73566">
        <w:rPr>
          <w:rFonts w:ascii="Trade Gothic LT Com" w:hAnsi="Trade Gothic LT Com"/>
        </w:rPr>
        <w:t>pment opportunities will have secondary</w:t>
      </w:r>
      <w:r w:rsidR="00F6332F" w:rsidRPr="00654ED4">
        <w:rPr>
          <w:rFonts w:ascii="Trade Gothic LT Com" w:hAnsi="Trade Gothic LT Com"/>
        </w:rPr>
        <w:t xml:space="preserve"> priority. All requests should meet the goal of disseminating or strengthening the work of the BBSP. </w:t>
      </w:r>
    </w:p>
    <w:p w14:paraId="3C11C8AA" w14:textId="77777777" w:rsidR="00F6332F" w:rsidRPr="00654ED4" w:rsidRDefault="00F6332F" w:rsidP="00EF6D6B">
      <w:pPr>
        <w:ind w:left="1440" w:hanging="1440"/>
        <w:rPr>
          <w:rFonts w:ascii="Trade Gothic LT Com" w:hAnsi="Trade Gothic LT Com"/>
        </w:rPr>
      </w:pPr>
    </w:p>
    <w:p w14:paraId="283CCE12" w14:textId="1B5FCACA" w:rsidR="00F6332F" w:rsidRPr="00654ED4" w:rsidRDefault="00A87631" w:rsidP="00EF6D6B">
      <w:pPr>
        <w:ind w:left="1440" w:hanging="1440"/>
        <w:rPr>
          <w:rFonts w:ascii="Trade Gothic LT Com" w:hAnsi="Trade Gothic LT Com"/>
        </w:rPr>
      </w:pPr>
      <w:r w:rsidRPr="00654ED4">
        <w:rPr>
          <w:rFonts w:ascii="Trade Gothic LT Com" w:hAnsi="Trade Gothic LT Com"/>
        </w:rPr>
        <w:t>Timeline:</w:t>
      </w:r>
      <w:r w:rsidRPr="00654ED4">
        <w:rPr>
          <w:rFonts w:ascii="Trade Gothic LT Com" w:hAnsi="Trade Gothic LT Com"/>
        </w:rPr>
        <w:tab/>
        <w:t>Interested applicants shoul</w:t>
      </w:r>
      <w:r w:rsidR="00A75DFB" w:rsidRPr="00654ED4">
        <w:rPr>
          <w:rFonts w:ascii="Trade Gothic LT Com" w:hAnsi="Trade Gothic LT Com"/>
        </w:rPr>
        <w:t>d submit an application a minimum of</w:t>
      </w:r>
      <w:r w:rsidRPr="00654ED4">
        <w:rPr>
          <w:rFonts w:ascii="Trade Gothic LT Com" w:hAnsi="Trade Gothic LT Com"/>
        </w:rPr>
        <w:t xml:space="preserve"> four weeks before the scheduled event. </w:t>
      </w:r>
      <w:r w:rsidR="00A75DFB" w:rsidRPr="00654ED4">
        <w:rPr>
          <w:rFonts w:ascii="Trade Gothic LT Com" w:hAnsi="Trade Gothic LT Com"/>
        </w:rPr>
        <w:t xml:space="preserve">BBSP will review requests on a rolling basis and provide a response within 10 days. </w:t>
      </w:r>
    </w:p>
    <w:p w14:paraId="4A00D331" w14:textId="77777777" w:rsidR="00A87631" w:rsidRPr="00654ED4" w:rsidRDefault="00A87631" w:rsidP="00EF6D6B">
      <w:pPr>
        <w:ind w:left="1440" w:hanging="1440"/>
        <w:rPr>
          <w:rFonts w:ascii="Trade Gothic LT Com" w:hAnsi="Trade Gothic LT Com"/>
        </w:rPr>
      </w:pPr>
    </w:p>
    <w:p w14:paraId="16CE8A74" w14:textId="49EE2F86" w:rsidR="00A87631" w:rsidRPr="00654ED4" w:rsidRDefault="00A87631" w:rsidP="00EF6D6B">
      <w:pPr>
        <w:ind w:left="1440" w:hanging="1440"/>
        <w:rPr>
          <w:rFonts w:ascii="Trade Gothic LT Com" w:hAnsi="Trade Gothic LT Com"/>
        </w:rPr>
      </w:pPr>
      <w:r w:rsidRPr="00654ED4">
        <w:rPr>
          <w:rFonts w:ascii="Trade Gothic LT Com" w:hAnsi="Trade Gothic LT Com"/>
        </w:rPr>
        <w:t>Eligible</w:t>
      </w:r>
    </w:p>
    <w:p w14:paraId="3CFB6B50" w14:textId="599B21AC" w:rsidR="00616856" w:rsidRPr="00654ED4" w:rsidRDefault="00A87631" w:rsidP="00EF6D6B">
      <w:pPr>
        <w:ind w:left="1440" w:hanging="1440"/>
        <w:rPr>
          <w:rFonts w:ascii="Trade Gothic LT Com" w:hAnsi="Trade Gothic LT Com"/>
        </w:rPr>
      </w:pPr>
      <w:r w:rsidRPr="00654ED4">
        <w:rPr>
          <w:rFonts w:ascii="Trade Gothic LT Com" w:hAnsi="Trade Gothic LT Com"/>
        </w:rPr>
        <w:t>Expenses:</w:t>
      </w:r>
      <w:r w:rsidRPr="00654ED4">
        <w:rPr>
          <w:rFonts w:ascii="Trade Gothic LT Com" w:hAnsi="Trade Gothic LT Com"/>
        </w:rPr>
        <w:tab/>
        <w:t>Travel scholarships can cover transportation to the event location (airfare, train</w:t>
      </w:r>
      <w:r w:rsidR="00B73566">
        <w:rPr>
          <w:rFonts w:ascii="Trade Gothic LT Com" w:hAnsi="Trade Gothic LT Com"/>
        </w:rPr>
        <w:t xml:space="preserve"> </w:t>
      </w:r>
      <w:r w:rsidRPr="00654ED4">
        <w:rPr>
          <w:rFonts w:ascii="Trade Gothic LT Com" w:hAnsi="Trade Gothic LT Com"/>
        </w:rPr>
        <w:t xml:space="preserve">fare or gas costs), hotel, and event registration only. Approved scholarship recipients will need to submit a reimbursement request with a copy of their receipt(s) for eligible expenses no more than four weeks after the event. </w:t>
      </w:r>
      <w:r w:rsidR="00616856" w:rsidRPr="00654ED4">
        <w:rPr>
          <w:rFonts w:ascii="Trade Gothic LT Com" w:hAnsi="Trade Gothic LT Com"/>
        </w:rPr>
        <w:t xml:space="preserve">BBSP scholarships </w:t>
      </w:r>
      <w:r w:rsidR="000649B4">
        <w:rPr>
          <w:rFonts w:ascii="Trade Gothic LT Com" w:hAnsi="Trade Gothic LT Com"/>
        </w:rPr>
        <w:t>are generally $500</w:t>
      </w:r>
      <w:r w:rsidR="00616856" w:rsidRPr="00654ED4">
        <w:rPr>
          <w:rFonts w:ascii="Trade Gothic LT Com" w:hAnsi="Trade Gothic LT Com"/>
        </w:rPr>
        <w:t>.</w:t>
      </w:r>
      <w:r w:rsidR="007F6360" w:rsidRPr="00654ED4">
        <w:rPr>
          <w:rFonts w:ascii="Trade Gothic LT Com" w:hAnsi="Trade Gothic LT Com"/>
        </w:rPr>
        <w:t xml:space="preserve"> We may choos</w:t>
      </w:r>
      <w:r w:rsidR="000649B4">
        <w:rPr>
          <w:rFonts w:ascii="Trade Gothic LT Com" w:hAnsi="Trade Gothic LT Com"/>
        </w:rPr>
        <w:t>e to award a different amount on a case-by-case basis.</w:t>
      </w:r>
    </w:p>
    <w:p w14:paraId="7E058071" w14:textId="77777777" w:rsidR="00546258" w:rsidRPr="00654ED4" w:rsidRDefault="00546258">
      <w:pPr>
        <w:rPr>
          <w:rFonts w:ascii="Trade Gothic LT Com" w:hAnsi="Trade Gothic LT Com"/>
          <w:u w:val="single"/>
        </w:rPr>
      </w:pPr>
    </w:p>
    <w:p w14:paraId="44F35730" w14:textId="02BEB6C8" w:rsidR="00616856" w:rsidRPr="00654ED4" w:rsidRDefault="00616856">
      <w:pPr>
        <w:rPr>
          <w:rFonts w:ascii="Trade Gothic LT Com" w:hAnsi="Trade Gothic LT Com"/>
          <w:u w:val="single"/>
        </w:rPr>
      </w:pPr>
      <w:r w:rsidRPr="00654ED4">
        <w:rPr>
          <w:rFonts w:ascii="Trade Gothic LT Com" w:hAnsi="Trade Gothic LT Com"/>
          <w:u w:val="single"/>
        </w:rPr>
        <w:br w:type="page"/>
      </w:r>
    </w:p>
    <w:p w14:paraId="6976BA65" w14:textId="0AD9A730" w:rsidR="00A75DFB" w:rsidRPr="0032487B" w:rsidRDefault="00616856">
      <w:pPr>
        <w:rPr>
          <w:rFonts w:ascii="Trade Gothic LT Com" w:hAnsi="Trade Gothic LT Com"/>
          <w:b/>
          <w:sz w:val="28"/>
          <w:szCs w:val="28"/>
          <w:u w:val="single"/>
        </w:rPr>
      </w:pPr>
      <w:r w:rsidRPr="0032487B">
        <w:rPr>
          <w:rFonts w:ascii="Trade Gothic LT Com" w:hAnsi="Trade Gothic LT Com"/>
          <w:b/>
          <w:sz w:val="28"/>
          <w:szCs w:val="28"/>
          <w:u w:val="single"/>
        </w:rPr>
        <w:lastRenderedPageBreak/>
        <w:t>Application</w:t>
      </w:r>
    </w:p>
    <w:p w14:paraId="341D7745" w14:textId="77777777" w:rsidR="00546258" w:rsidRPr="00654ED4" w:rsidRDefault="00546258">
      <w:pPr>
        <w:rPr>
          <w:rFonts w:ascii="Trade Gothic LT Com" w:hAnsi="Trade Gothic LT Com"/>
          <w:u w:val="single"/>
        </w:rPr>
      </w:pPr>
    </w:p>
    <w:p w14:paraId="34486BFB" w14:textId="533B8017" w:rsidR="00616856" w:rsidRPr="00654ED4" w:rsidRDefault="00616856" w:rsidP="00654ED4">
      <w:pPr>
        <w:spacing w:after="60"/>
        <w:rPr>
          <w:rFonts w:ascii="Trade Gothic LT Com" w:hAnsi="Trade Gothic LT Com"/>
        </w:rPr>
      </w:pPr>
      <w:r w:rsidRPr="00654ED4">
        <w:rPr>
          <w:rFonts w:ascii="Trade Gothic LT Com" w:hAnsi="Trade Gothic LT Com"/>
        </w:rPr>
        <w:t xml:space="preserve">Date of Application: </w:t>
      </w:r>
    </w:p>
    <w:p w14:paraId="59635366" w14:textId="77777777" w:rsidR="00616856" w:rsidRPr="00654ED4" w:rsidRDefault="00616856" w:rsidP="00654ED4">
      <w:pPr>
        <w:spacing w:after="60"/>
        <w:rPr>
          <w:rFonts w:ascii="Trade Gothic LT Com" w:hAnsi="Trade Gothic LT Com"/>
        </w:rPr>
      </w:pPr>
      <w:r w:rsidRPr="00654ED4">
        <w:rPr>
          <w:rFonts w:ascii="Trade Gothic LT Com" w:hAnsi="Trade Gothic LT Com"/>
        </w:rPr>
        <w:t xml:space="preserve">Applicant Name: </w:t>
      </w:r>
    </w:p>
    <w:p w14:paraId="52835A61" w14:textId="77777777" w:rsidR="00616856" w:rsidRPr="00654ED4" w:rsidRDefault="00616856" w:rsidP="00654ED4">
      <w:pPr>
        <w:spacing w:after="60"/>
        <w:rPr>
          <w:rFonts w:ascii="Trade Gothic LT Com" w:hAnsi="Trade Gothic LT Com"/>
        </w:rPr>
      </w:pPr>
      <w:r w:rsidRPr="00654ED4">
        <w:rPr>
          <w:rFonts w:ascii="Trade Gothic LT Com" w:hAnsi="Trade Gothic LT Com"/>
        </w:rPr>
        <w:t xml:space="preserve">Title: </w:t>
      </w:r>
    </w:p>
    <w:p w14:paraId="142F0B6A" w14:textId="50AC2914" w:rsidR="00616856" w:rsidRPr="00654ED4" w:rsidRDefault="00616856" w:rsidP="00654ED4">
      <w:pPr>
        <w:spacing w:after="60"/>
        <w:rPr>
          <w:rFonts w:ascii="Trade Gothic LT Com" w:hAnsi="Trade Gothic LT Com"/>
        </w:rPr>
      </w:pPr>
      <w:r w:rsidRPr="00654ED4">
        <w:rPr>
          <w:rFonts w:ascii="Trade Gothic LT Com" w:hAnsi="Trade Gothic LT Com"/>
        </w:rPr>
        <w:t>Direct Phone</w:t>
      </w:r>
      <w:r w:rsidR="00654ED4">
        <w:rPr>
          <w:rFonts w:ascii="Trade Gothic LT Com" w:hAnsi="Trade Gothic LT Com"/>
        </w:rPr>
        <w:t>:</w:t>
      </w:r>
    </w:p>
    <w:p w14:paraId="6BD5A29E" w14:textId="77777777" w:rsidR="00616856" w:rsidRPr="00654ED4" w:rsidRDefault="00616856" w:rsidP="00654ED4">
      <w:pPr>
        <w:spacing w:after="60"/>
        <w:rPr>
          <w:rFonts w:ascii="Trade Gothic LT Com" w:hAnsi="Trade Gothic LT Com"/>
        </w:rPr>
      </w:pPr>
      <w:r w:rsidRPr="00654ED4">
        <w:rPr>
          <w:rFonts w:ascii="Trade Gothic LT Com" w:hAnsi="Trade Gothic LT Com"/>
        </w:rPr>
        <w:t xml:space="preserve">E-Mail Address: </w:t>
      </w:r>
    </w:p>
    <w:p w14:paraId="7DCC81AE" w14:textId="77777777" w:rsidR="00616856" w:rsidRPr="00654ED4" w:rsidRDefault="00616856" w:rsidP="00654ED4">
      <w:pPr>
        <w:spacing w:after="60"/>
        <w:rPr>
          <w:rFonts w:ascii="Trade Gothic LT Com" w:hAnsi="Trade Gothic LT Com"/>
        </w:rPr>
      </w:pPr>
      <w:r w:rsidRPr="00654ED4">
        <w:rPr>
          <w:rFonts w:ascii="Trade Gothic LT Com" w:hAnsi="Trade Gothic LT Com"/>
        </w:rPr>
        <w:t xml:space="preserve">Legal Name of Organization: </w:t>
      </w:r>
    </w:p>
    <w:p w14:paraId="2997DAD6" w14:textId="77777777" w:rsidR="00616856" w:rsidRPr="00654ED4" w:rsidRDefault="00616856" w:rsidP="00654ED4">
      <w:pPr>
        <w:spacing w:after="60"/>
        <w:rPr>
          <w:rFonts w:ascii="Trade Gothic LT Com" w:hAnsi="Trade Gothic LT Com"/>
        </w:rPr>
      </w:pPr>
      <w:r w:rsidRPr="00654ED4">
        <w:rPr>
          <w:rFonts w:ascii="Trade Gothic LT Com" w:hAnsi="Trade Gothic LT Com"/>
        </w:rPr>
        <w:t xml:space="preserve">Address (street, city, state, zip): </w:t>
      </w:r>
    </w:p>
    <w:p w14:paraId="7C675269" w14:textId="77B4412A" w:rsidR="004249B8" w:rsidRPr="00654ED4" w:rsidRDefault="00616856" w:rsidP="00654ED4">
      <w:pPr>
        <w:spacing w:after="60"/>
        <w:rPr>
          <w:rFonts w:ascii="Trade Gothic LT Com" w:hAnsi="Trade Gothic LT Com"/>
        </w:rPr>
      </w:pPr>
      <w:r w:rsidRPr="00654ED4">
        <w:rPr>
          <w:rFonts w:ascii="Trade Gothic LT Com" w:hAnsi="Trade Gothic LT Com"/>
        </w:rPr>
        <w:t>Website:</w:t>
      </w:r>
    </w:p>
    <w:p w14:paraId="31C1ED2A" w14:textId="77777777" w:rsidR="00616856" w:rsidRPr="00654ED4" w:rsidRDefault="00616856" w:rsidP="004249B8">
      <w:pPr>
        <w:rPr>
          <w:rFonts w:ascii="Trade Gothic LT Com" w:hAnsi="Trade Gothic LT Com"/>
        </w:rPr>
      </w:pPr>
    </w:p>
    <w:p w14:paraId="5934F173" w14:textId="5F0CB245" w:rsidR="00616856" w:rsidRPr="00654ED4" w:rsidRDefault="00616856" w:rsidP="00654ED4">
      <w:pPr>
        <w:spacing w:after="60"/>
        <w:rPr>
          <w:rFonts w:ascii="Trade Gothic LT Com" w:hAnsi="Trade Gothic LT Com"/>
        </w:rPr>
      </w:pPr>
      <w:r w:rsidRPr="00654ED4">
        <w:rPr>
          <w:rFonts w:ascii="Trade Gothic LT Com" w:hAnsi="Trade Gothic LT Com"/>
        </w:rPr>
        <w:t>Event name:</w:t>
      </w:r>
    </w:p>
    <w:p w14:paraId="5F1FB918" w14:textId="367ED584" w:rsidR="00616856" w:rsidRPr="00654ED4" w:rsidRDefault="00616856" w:rsidP="00654ED4">
      <w:pPr>
        <w:spacing w:after="60"/>
        <w:rPr>
          <w:rFonts w:ascii="Trade Gothic LT Com" w:hAnsi="Trade Gothic LT Com"/>
        </w:rPr>
      </w:pPr>
      <w:r w:rsidRPr="00654ED4">
        <w:rPr>
          <w:rFonts w:ascii="Trade Gothic LT Com" w:hAnsi="Trade Gothic LT Com"/>
        </w:rPr>
        <w:t>Event date:</w:t>
      </w:r>
    </w:p>
    <w:p w14:paraId="051FF822" w14:textId="264BF136" w:rsidR="00616856" w:rsidRDefault="00616856" w:rsidP="00654ED4">
      <w:pPr>
        <w:spacing w:after="60"/>
        <w:rPr>
          <w:rFonts w:ascii="Trade Gothic LT Com" w:hAnsi="Trade Gothic LT Com"/>
        </w:rPr>
      </w:pPr>
      <w:r w:rsidRPr="00654ED4">
        <w:rPr>
          <w:rFonts w:ascii="Trade Gothic LT Com" w:hAnsi="Trade Gothic LT Com"/>
        </w:rPr>
        <w:t>Name of organization(s) hosting event:</w:t>
      </w:r>
    </w:p>
    <w:p w14:paraId="630EF172" w14:textId="77777777" w:rsidR="009A1114" w:rsidRPr="00654ED4" w:rsidRDefault="009A1114" w:rsidP="009A1114">
      <w:pPr>
        <w:spacing w:after="60"/>
        <w:rPr>
          <w:rFonts w:ascii="Trade Gothic LT Com" w:hAnsi="Trade Gothic LT Com"/>
        </w:rPr>
      </w:pPr>
      <w:r w:rsidRPr="00654ED4">
        <w:rPr>
          <w:rFonts w:ascii="Trade Gothic LT Com" w:hAnsi="Trade Gothic LT Com"/>
        </w:rPr>
        <w:t xml:space="preserve">Amount requested: </w:t>
      </w:r>
    </w:p>
    <w:p w14:paraId="4A717803" w14:textId="77777777" w:rsidR="00616856" w:rsidRPr="00654ED4" w:rsidRDefault="00616856" w:rsidP="004249B8">
      <w:pPr>
        <w:rPr>
          <w:rFonts w:ascii="Trade Gothic LT Com" w:hAnsi="Trade Gothic LT Com"/>
        </w:rPr>
      </w:pPr>
    </w:p>
    <w:p w14:paraId="7E15EB4B" w14:textId="0FFC2A87" w:rsidR="00616856" w:rsidRPr="00654ED4" w:rsidRDefault="00616856" w:rsidP="004249B8">
      <w:pPr>
        <w:rPr>
          <w:rFonts w:ascii="Trade Gothic LT Com" w:hAnsi="Trade Gothic LT Com"/>
        </w:rPr>
      </w:pPr>
      <w:r w:rsidRPr="00654ED4">
        <w:rPr>
          <w:rFonts w:ascii="Trade Gothic LT Com" w:hAnsi="Trade Gothic LT Com"/>
        </w:rPr>
        <w:t>Purpose/focus of event:</w:t>
      </w:r>
    </w:p>
    <w:p w14:paraId="29F0A524" w14:textId="77777777" w:rsidR="00616856" w:rsidRPr="00654ED4" w:rsidRDefault="00616856" w:rsidP="004249B8">
      <w:pPr>
        <w:rPr>
          <w:rFonts w:ascii="Trade Gothic LT Com" w:hAnsi="Trade Gothic LT Com"/>
        </w:rPr>
      </w:pPr>
    </w:p>
    <w:p w14:paraId="57F8255A" w14:textId="77777777" w:rsidR="00616856" w:rsidRDefault="00616856" w:rsidP="004249B8">
      <w:pPr>
        <w:rPr>
          <w:rFonts w:ascii="Trade Gothic LT Com" w:hAnsi="Trade Gothic LT Com"/>
        </w:rPr>
      </w:pPr>
    </w:p>
    <w:p w14:paraId="77B0B39D" w14:textId="77777777" w:rsidR="00654ED4" w:rsidRPr="00654ED4" w:rsidRDefault="00654ED4" w:rsidP="004249B8">
      <w:pPr>
        <w:rPr>
          <w:rFonts w:ascii="Trade Gothic LT Com" w:hAnsi="Trade Gothic LT Com"/>
        </w:rPr>
      </w:pPr>
    </w:p>
    <w:p w14:paraId="65BDE341" w14:textId="422267FC" w:rsidR="00616856" w:rsidRPr="00654ED4" w:rsidRDefault="00616856" w:rsidP="004249B8">
      <w:pPr>
        <w:rPr>
          <w:rFonts w:ascii="Trade Gothic LT Com" w:hAnsi="Trade Gothic LT Com"/>
        </w:rPr>
      </w:pPr>
      <w:r w:rsidRPr="00654ED4">
        <w:rPr>
          <w:rFonts w:ascii="Trade Gothic LT Com" w:hAnsi="Trade Gothic LT Com"/>
        </w:rPr>
        <w:t>Are you participating in the event as a speaker, panelist, presenter, or in some other formal way? If yes, please describe.</w:t>
      </w:r>
    </w:p>
    <w:p w14:paraId="40C43497" w14:textId="77777777" w:rsidR="00616856" w:rsidRDefault="00616856" w:rsidP="004249B8">
      <w:pPr>
        <w:rPr>
          <w:rFonts w:ascii="Trade Gothic LT Com" w:hAnsi="Trade Gothic LT Com"/>
        </w:rPr>
      </w:pPr>
    </w:p>
    <w:p w14:paraId="50E78C97" w14:textId="77777777" w:rsidR="00654ED4" w:rsidRDefault="00654ED4" w:rsidP="004249B8">
      <w:pPr>
        <w:rPr>
          <w:rFonts w:ascii="Trade Gothic LT Com" w:hAnsi="Trade Gothic LT Com"/>
        </w:rPr>
      </w:pPr>
    </w:p>
    <w:p w14:paraId="5E094EC0" w14:textId="77777777" w:rsidR="00654ED4" w:rsidRPr="00654ED4" w:rsidRDefault="00654ED4" w:rsidP="004249B8">
      <w:pPr>
        <w:rPr>
          <w:rFonts w:ascii="Trade Gothic LT Com" w:hAnsi="Trade Gothic LT Com"/>
        </w:rPr>
      </w:pPr>
    </w:p>
    <w:p w14:paraId="3CFC144D" w14:textId="77777777" w:rsidR="00616856" w:rsidRPr="00654ED4" w:rsidRDefault="00616856" w:rsidP="004249B8">
      <w:pPr>
        <w:rPr>
          <w:rFonts w:ascii="Trade Gothic LT Com" w:hAnsi="Trade Gothic LT Com"/>
        </w:rPr>
      </w:pPr>
    </w:p>
    <w:p w14:paraId="2DA39B13" w14:textId="77777777" w:rsidR="00616856" w:rsidRPr="00654ED4" w:rsidRDefault="00616856" w:rsidP="004249B8">
      <w:pPr>
        <w:rPr>
          <w:rFonts w:ascii="Trade Gothic LT Com" w:hAnsi="Trade Gothic LT Com"/>
        </w:rPr>
      </w:pPr>
    </w:p>
    <w:p w14:paraId="7880FE37" w14:textId="77777777" w:rsidR="00616856" w:rsidRPr="00654ED4" w:rsidRDefault="00616856" w:rsidP="004249B8">
      <w:pPr>
        <w:rPr>
          <w:rFonts w:ascii="Trade Gothic LT Com" w:hAnsi="Trade Gothic LT Com"/>
        </w:rPr>
      </w:pPr>
    </w:p>
    <w:p w14:paraId="07A58DC7" w14:textId="6C503BB5" w:rsidR="00616856" w:rsidRDefault="00616856" w:rsidP="004249B8">
      <w:pPr>
        <w:rPr>
          <w:rFonts w:ascii="Trade Gothic LT Com" w:hAnsi="Trade Gothic LT Com"/>
        </w:rPr>
      </w:pPr>
      <w:r w:rsidRPr="00654ED4">
        <w:rPr>
          <w:rFonts w:ascii="Trade Gothic LT Com" w:hAnsi="Trade Gothic LT Com"/>
        </w:rPr>
        <w:t>If no, please describe the value of this event to you as it relates to bike share and equity.</w:t>
      </w:r>
      <w:r w:rsidR="0032487B">
        <w:rPr>
          <w:rFonts w:ascii="Trade Gothic LT Com" w:hAnsi="Trade Gothic LT Com"/>
        </w:rPr>
        <w:t xml:space="preserve"> (1-2 paragraphs maximum)</w:t>
      </w:r>
    </w:p>
    <w:p w14:paraId="5D0F8F41" w14:textId="77777777" w:rsidR="0032487B" w:rsidRDefault="0032487B" w:rsidP="004249B8">
      <w:pPr>
        <w:rPr>
          <w:rFonts w:ascii="Trade Gothic LT Com" w:hAnsi="Trade Gothic LT Com"/>
        </w:rPr>
      </w:pPr>
    </w:p>
    <w:p w14:paraId="38F79E3C" w14:textId="77777777" w:rsidR="0032487B" w:rsidRDefault="0032487B" w:rsidP="004249B8">
      <w:pPr>
        <w:rPr>
          <w:rFonts w:ascii="Trade Gothic LT Com" w:hAnsi="Trade Gothic LT Com"/>
        </w:rPr>
      </w:pPr>
    </w:p>
    <w:p w14:paraId="0E7E33AC" w14:textId="77777777" w:rsidR="0032487B" w:rsidRDefault="0032487B" w:rsidP="004249B8">
      <w:pPr>
        <w:rPr>
          <w:rFonts w:ascii="Trade Gothic LT Com" w:hAnsi="Trade Gothic LT Com"/>
        </w:rPr>
      </w:pPr>
    </w:p>
    <w:p w14:paraId="1A911917" w14:textId="77777777" w:rsidR="0032487B" w:rsidRDefault="0032487B" w:rsidP="004249B8">
      <w:pPr>
        <w:rPr>
          <w:rFonts w:ascii="Trade Gothic LT Com" w:hAnsi="Trade Gothic LT Com"/>
        </w:rPr>
      </w:pPr>
    </w:p>
    <w:p w14:paraId="4B7C4565" w14:textId="77777777" w:rsidR="0032487B" w:rsidRDefault="0032487B" w:rsidP="004249B8">
      <w:pPr>
        <w:rPr>
          <w:rFonts w:ascii="Trade Gothic LT Com" w:hAnsi="Trade Gothic LT Com"/>
        </w:rPr>
      </w:pPr>
    </w:p>
    <w:p w14:paraId="797F1CD0" w14:textId="77777777" w:rsidR="0032487B" w:rsidRDefault="0032487B" w:rsidP="004249B8">
      <w:pPr>
        <w:rPr>
          <w:rFonts w:ascii="Trade Gothic LT Com" w:hAnsi="Trade Gothic LT Com"/>
        </w:rPr>
      </w:pPr>
    </w:p>
    <w:p w14:paraId="1C8151B3" w14:textId="77777777" w:rsidR="0032487B" w:rsidRDefault="0032487B" w:rsidP="004249B8">
      <w:pPr>
        <w:rPr>
          <w:rFonts w:ascii="Trade Gothic LT Com" w:hAnsi="Trade Gothic LT Com"/>
        </w:rPr>
      </w:pPr>
    </w:p>
    <w:p w14:paraId="2827F681" w14:textId="77777777" w:rsidR="0032487B" w:rsidRDefault="0032487B" w:rsidP="004249B8">
      <w:pPr>
        <w:rPr>
          <w:rFonts w:ascii="Trade Gothic LT Com" w:hAnsi="Trade Gothic LT Com"/>
        </w:rPr>
      </w:pPr>
    </w:p>
    <w:p w14:paraId="2028685D" w14:textId="77777777" w:rsidR="0032487B" w:rsidRDefault="0032487B" w:rsidP="004249B8">
      <w:pPr>
        <w:rPr>
          <w:rFonts w:ascii="Trade Gothic LT Com" w:hAnsi="Trade Gothic LT Com"/>
        </w:rPr>
      </w:pPr>
    </w:p>
    <w:p w14:paraId="5BEAF7B1" w14:textId="0919D1D8" w:rsidR="00616856" w:rsidRPr="00654ED4" w:rsidRDefault="0032487B" w:rsidP="004249B8">
      <w:pPr>
        <w:rPr>
          <w:rFonts w:ascii="Trade Gothic LT Com" w:hAnsi="Trade Gothic LT Com"/>
        </w:rPr>
      </w:pPr>
      <w:r>
        <w:rPr>
          <w:rFonts w:ascii="Trade Gothic LT Com" w:hAnsi="Trade Gothic LT Com"/>
        </w:rPr>
        <w:t xml:space="preserve">Please submit completed applications to Zoe </w:t>
      </w:r>
      <w:proofErr w:type="spellStart"/>
      <w:r>
        <w:rPr>
          <w:rFonts w:ascii="Trade Gothic LT Com" w:hAnsi="Trade Gothic LT Com"/>
        </w:rPr>
        <w:t>Kircos</w:t>
      </w:r>
      <w:proofErr w:type="spellEnd"/>
      <w:r>
        <w:rPr>
          <w:rFonts w:ascii="Trade Gothic LT Com" w:hAnsi="Trade Gothic LT Com"/>
        </w:rPr>
        <w:t xml:space="preserve">, PeopleForBikes Foundation, </w:t>
      </w:r>
      <w:hyperlink r:id="rId6" w:history="1">
        <w:r w:rsidRPr="004A6C9B">
          <w:rPr>
            <w:rStyle w:val="Hyperlink"/>
            <w:rFonts w:ascii="Trade Gothic LT Com" w:hAnsi="Trade Gothic LT Com"/>
          </w:rPr>
          <w:t>zoe@peopleforbikes.org</w:t>
        </w:r>
      </w:hyperlink>
      <w:r>
        <w:rPr>
          <w:rFonts w:ascii="Trade Gothic LT Com" w:hAnsi="Trade Gothic LT Com"/>
        </w:rPr>
        <w:t>, 303-449-4893 x106</w:t>
      </w:r>
    </w:p>
    <w:sectPr w:rsidR="00616856" w:rsidRPr="00654ED4" w:rsidSect="0032487B">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rade Gothic LT Com">
    <w:altName w:val="Calibri"/>
    <w:panose1 w:val="020B0503040303020004"/>
    <w:charset w:val="00"/>
    <w:family w:val="auto"/>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3F9D"/>
    <w:multiLevelType w:val="hybridMultilevel"/>
    <w:tmpl w:val="4C1C4A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23A77A23"/>
    <w:multiLevelType w:val="hybridMultilevel"/>
    <w:tmpl w:val="B7B8B1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FE16F2E"/>
    <w:multiLevelType w:val="hybridMultilevel"/>
    <w:tmpl w:val="2E1C5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7F3EB3"/>
    <w:multiLevelType w:val="hybridMultilevel"/>
    <w:tmpl w:val="2EAA8B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4DB9073C"/>
    <w:multiLevelType w:val="hybridMultilevel"/>
    <w:tmpl w:val="5CC8EA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embedSystemFonts/>
  <w:proofState w:spelling="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FF"/>
    <w:rsid w:val="000649B4"/>
    <w:rsid w:val="001C2204"/>
    <w:rsid w:val="0032487B"/>
    <w:rsid w:val="003535C0"/>
    <w:rsid w:val="003A4452"/>
    <w:rsid w:val="004249B8"/>
    <w:rsid w:val="00462567"/>
    <w:rsid w:val="004C3401"/>
    <w:rsid w:val="00527D24"/>
    <w:rsid w:val="00546258"/>
    <w:rsid w:val="00546581"/>
    <w:rsid w:val="00587CA6"/>
    <w:rsid w:val="005D7EE8"/>
    <w:rsid w:val="00616856"/>
    <w:rsid w:val="00633A0B"/>
    <w:rsid w:val="00654ED4"/>
    <w:rsid w:val="00737F0F"/>
    <w:rsid w:val="007F6360"/>
    <w:rsid w:val="008C2B91"/>
    <w:rsid w:val="008F2251"/>
    <w:rsid w:val="00907CFF"/>
    <w:rsid w:val="009A1114"/>
    <w:rsid w:val="00A75DFB"/>
    <w:rsid w:val="00A87631"/>
    <w:rsid w:val="00B03C3D"/>
    <w:rsid w:val="00B34C02"/>
    <w:rsid w:val="00B5367C"/>
    <w:rsid w:val="00B56210"/>
    <w:rsid w:val="00B73566"/>
    <w:rsid w:val="00B76094"/>
    <w:rsid w:val="00CA76C4"/>
    <w:rsid w:val="00E300BA"/>
    <w:rsid w:val="00EC57CF"/>
    <w:rsid w:val="00EF6D6B"/>
    <w:rsid w:val="00F57DEF"/>
    <w:rsid w:val="00F6332F"/>
    <w:rsid w:val="00F747D3"/>
    <w:rsid w:val="00FD5DE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B2858F"/>
  <w15:docId w15:val="{F7625737-B9E3-0042-BC5E-C33DFE6E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7C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7CFF"/>
    <w:rPr>
      <w:rFonts w:ascii="Lucida Grande" w:hAnsi="Lucida Grande" w:cs="Lucida Grande"/>
      <w:sz w:val="18"/>
      <w:szCs w:val="18"/>
    </w:rPr>
  </w:style>
  <w:style w:type="paragraph" w:styleId="ListParagraph">
    <w:name w:val="List Paragraph"/>
    <w:basedOn w:val="Normal"/>
    <w:uiPriority w:val="34"/>
    <w:qFormat/>
    <w:rsid w:val="00B56210"/>
    <w:pPr>
      <w:ind w:left="720"/>
      <w:contextualSpacing/>
    </w:pPr>
  </w:style>
  <w:style w:type="character" w:styleId="Hyperlink">
    <w:name w:val="Hyperlink"/>
    <w:basedOn w:val="DefaultParagraphFont"/>
    <w:uiPriority w:val="99"/>
    <w:unhideWhenUsed/>
    <w:rsid w:val="003248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e@peopleforbike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406</Words>
  <Characters>2320</Characters>
  <Application>Microsoft Office Word</Application>
  <DocSecurity>0</DocSecurity>
  <Lines>19</Lines>
  <Paragraphs>5</Paragraphs>
  <ScaleCrop>false</ScaleCrop>
  <Company>Bikes Belong Coalition</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Grants Manager</dc:creator>
  <cp:keywords/>
  <dc:description/>
  <cp:lastModifiedBy>Microsoft Office User</cp:lastModifiedBy>
  <cp:revision>5</cp:revision>
  <cp:lastPrinted>2015-05-14T15:46:00Z</cp:lastPrinted>
  <dcterms:created xsi:type="dcterms:W3CDTF">2018-10-12T17:42:00Z</dcterms:created>
  <dcterms:modified xsi:type="dcterms:W3CDTF">2018-10-12T17:43:00Z</dcterms:modified>
</cp:coreProperties>
</file>